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第九批河南省重点学科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各学科管理员信息汇总表</w:t>
      </w:r>
    </w:p>
    <w:p/>
    <w:tbl>
      <w:tblPr>
        <w:tblStyle w:val="5"/>
        <w:tblW w:w="141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515"/>
        <w:gridCol w:w="1590"/>
        <w:gridCol w:w="3510"/>
        <w:gridCol w:w="1860"/>
        <w:gridCol w:w="35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学科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2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2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2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2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2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2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3510" w:type="dxa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B79"/>
    <w:rsid w:val="00401413"/>
    <w:rsid w:val="00617CB5"/>
    <w:rsid w:val="008B6B79"/>
    <w:rsid w:val="0090022A"/>
    <w:rsid w:val="00C20A06"/>
    <w:rsid w:val="02381413"/>
    <w:rsid w:val="22E4766F"/>
    <w:rsid w:val="2C081A1A"/>
    <w:rsid w:val="4687097F"/>
    <w:rsid w:val="47230256"/>
    <w:rsid w:val="4E71591D"/>
    <w:rsid w:val="5C10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63</Characters>
  <Lines>1</Lines>
  <Paragraphs>1</Paragraphs>
  <TotalTime>10</TotalTime>
  <ScaleCrop>false</ScaleCrop>
  <LinksUpToDate>false</LinksUpToDate>
  <CharactersWithSpaces>73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2020-05-15T07:27:00Z</dcterms:created>
  <dc:creator>王亚星</dc:creator>
  <cp:lastModifiedBy>孙莉</cp:lastModifiedBy>
  <dcterms:modified xsi:type="dcterms:W3CDTF">2020-05-15T08:07:42Z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